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B8EA" w14:textId="77777777" w:rsidR="00AA0D94" w:rsidRDefault="00AA0D94" w:rsidP="00AA0D94">
      <w:r w:rsidRPr="0091190E">
        <w:t>Sehr geehrte Damen und Herren,</w:t>
      </w:r>
    </w:p>
    <w:p w14:paraId="6BD5ADCA" w14:textId="77777777" w:rsidR="00AA0D94" w:rsidRDefault="00AA0D94" w:rsidP="00AA0D94">
      <w:r>
        <w:t xml:space="preserve">bereits durch die offene Petition von </w:t>
      </w:r>
      <w:proofErr w:type="spellStart"/>
      <w:r>
        <w:t>Maybritt</w:t>
      </w:r>
      <w:proofErr w:type="spellEnd"/>
      <w:r>
        <w:t xml:space="preserve"> Kirchbaum „</w:t>
      </w:r>
      <w:r w:rsidRPr="0091190E">
        <w:t>Berliner Hunderegister: Registrierpflicht ab Januar 2022</w:t>
      </w:r>
      <w:r>
        <w:t>“ bei der unter anderem auch Sebastian Czaja (FDP</w:t>
      </w:r>
      <w:r w:rsidRPr="00DB49CE">
        <w:t>-Fraktionsvorsitzende</w:t>
      </w:r>
      <w:r>
        <w:t xml:space="preserve">) unterschrieben hat, wird die öffentliche Meinung vom Berliner Hunderegister klar: es gehört abgeschafft. Hundehalter*innen zahlen bereits für die Hundesteuer und Haftpflicht, spenden an Institutionen wie TASSO oder </w:t>
      </w:r>
      <w:proofErr w:type="spellStart"/>
      <w:r>
        <w:t>FindeFix</w:t>
      </w:r>
      <w:proofErr w:type="spellEnd"/>
      <w:r>
        <w:t xml:space="preserve">, </w:t>
      </w:r>
      <w:r w:rsidRPr="008F79E0">
        <w:t>private und zivilgesellschaftliche Alternativen</w:t>
      </w:r>
      <w:r>
        <w:t>, welche sogar besser vernetzt sind als behördliche Angebote,</w:t>
      </w:r>
      <w:r w:rsidDel="00257863">
        <w:t xml:space="preserve"> </w:t>
      </w:r>
      <w:r>
        <w:t>wenn es darum geht den Vierbeiner nach Entlaufen wieder ausfindig zu machen.</w:t>
      </w:r>
    </w:p>
    <w:p w14:paraId="7F7914D7" w14:textId="77777777" w:rsidR="00AA0D94" w:rsidRDefault="00AA0D94" w:rsidP="00AA0D94">
      <w:r>
        <w:t xml:space="preserve">Die Kosten des Berliner Hunderegisters und </w:t>
      </w:r>
      <w:r w:rsidRPr="003A1DD0">
        <w:t>deren zusätzlicher Verwaltungsaufwand</w:t>
      </w:r>
      <w:r>
        <w:t xml:space="preserve"> stehen unverhältnismäßig zum Nutzen. Allein die Anschaffungskosten der Software zu diesem Register erreichen eine Höhe von </w:t>
      </w:r>
      <w:r w:rsidRPr="002E11A3">
        <w:t>109.760,00 EUR</w:t>
      </w:r>
      <w:r>
        <w:t xml:space="preserve"> (zzgl. Umsatzsteuer). Der Senat rechnet sogar mit einer </w:t>
      </w:r>
      <w:r w:rsidRPr="00BF10D6">
        <w:t>Gewinn- und Wagnispauschale von jährlich 40.181,72 EUR</w:t>
      </w:r>
      <w:r>
        <w:t xml:space="preserve"> für 4 Jahre. Es handelt sich hier einfach gesagt um Steuergeldverschwendung, die nicht nur von Zahlenden der Hundesteuer bezahlt wird.</w:t>
      </w:r>
    </w:p>
    <w:p w14:paraId="6321830D" w14:textId="77777777" w:rsidR="00AA0D94" w:rsidRDefault="00AA0D94" w:rsidP="00AA0D94">
      <w:r>
        <w:t>Grundsätzlich kann man davon ausgehen, dass Halter*innen, welche ihre Vierbeiner bisher nicht beim Finanzamt gemeldet haben, dies in Zukunft weder beim Finanzamt, noch beim Hunderegister tun werden. Die doppelte Datenaufnahme steht in keinem Verhältnis zum Nutzen: denn eine Überprüfbarkeit ist kaum möglich.</w:t>
      </w:r>
    </w:p>
    <w:p w14:paraId="17AD68CF" w14:textId="77777777" w:rsidR="00AA0D94" w:rsidRDefault="00AA0D94" w:rsidP="00AA0D94">
      <w:r>
        <w:t>Seit 2011 existiert das Hunderegister</w:t>
      </w:r>
      <w:r w:rsidRPr="00257863">
        <w:t xml:space="preserve"> </w:t>
      </w:r>
      <w:r>
        <w:t xml:space="preserve">in Niedersachsen. Die Sinnhaftigkeit lässt sich auch hier anzweifeln: zwischen 2014 und 2016 gab es nur 6 Fälle, bei denen Hunde mithilfe des Registers ihren Halter*innen zugeordnet werden konnten. Ohne Hilfe des Hunderegisters fanden im gleichen Zeitraum in </w:t>
      </w:r>
      <w:r w:rsidRPr="00291EED">
        <w:t>1.623</w:t>
      </w:r>
      <w:r>
        <w:t xml:space="preserve"> Fällen die Tiere wieder ihr Zuhause (Quelle: </w:t>
      </w:r>
      <w:r w:rsidRPr="00291EED">
        <w:t>Niedersächsischer Landtag − 17. Wahlperiode</w:t>
      </w:r>
      <w:r>
        <w:t xml:space="preserve">, </w:t>
      </w:r>
      <w:r w:rsidRPr="00291EED">
        <w:t>Drucksache 17/7199</w:t>
      </w:r>
      <w:r>
        <w:t xml:space="preserve">). </w:t>
      </w:r>
      <w:r w:rsidRPr="0091190E">
        <w:t>Bereits in Niedersachsen konnte das Hunderegister keine der gestellten Anforderungen erfüllen – ähnlich ist die Entwicklung in Berlin zu erwarten.</w:t>
      </w:r>
    </w:p>
    <w:p w14:paraId="729A93EE" w14:textId="77777777" w:rsidR="00AA0D94" w:rsidRPr="0091190E" w:rsidRDefault="00AA0D94" w:rsidP="00AA0D94">
      <w:r w:rsidRPr="0091190E">
        <w:t>Ich fordere Sie daher auf:</w:t>
      </w:r>
    </w:p>
    <w:p w14:paraId="2F29FD49" w14:textId="77777777" w:rsidR="00AA0D94" w:rsidRPr="0091190E" w:rsidRDefault="00AA0D94" w:rsidP="00AA0D94">
      <w:pPr>
        <w:numPr>
          <w:ilvl w:val="0"/>
          <w:numId w:val="1"/>
        </w:numPr>
      </w:pPr>
      <w:r>
        <w:rPr>
          <w:b/>
          <w:bCs/>
        </w:rPr>
        <w:t>stimmen Sie für die Abschaffung des Berliner Hunderegisters</w:t>
      </w:r>
    </w:p>
    <w:p w14:paraId="78E69BAE" w14:textId="77777777" w:rsidR="00F33B16" w:rsidRDefault="00AA0D94" w:rsidP="00AA0D94">
      <w:r w:rsidRPr="0091190E">
        <w:t>Mit freundlichen Grüßen</w:t>
      </w:r>
    </w:p>
    <w:sectPr w:rsidR="00F33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44130"/>
    <w:multiLevelType w:val="multilevel"/>
    <w:tmpl w:val="1FB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7610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4"/>
    <w:rsid w:val="008237F9"/>
    <w:rsid w:val="00AA0D94"/>
    <w:rsid w:val="00F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96D0"/>
  <w15:chartTrackingRefBased/>
  <w15:docId w15:val="{0CA9DC60-6F77-4BF5-AB88-557A61C0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0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A0D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0D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0D9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4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Beuthan, Susann</dc:creator>
  <cp:keywords/>
  <dc:description/>
  <cp:lastModifiedBy>Beate Lambrecht</cp:lastModifiedBy>
  <cp:revision>2</cp:revision>
  <dcterms:created xsi:type="dcterms:W3CDTF">2022-04-24T17:17:00Z</dcterms:created>
  <dcterms:modified xsi:type="dcterms:W3CDTF">2022-04-24T17:17:00Z</dcterms:modified>
</cp:coreProperties>
</file>